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4B5" w:rsidRDefault="001074B5" w:rsidP="001074B5">
      <w:pPr>
        <w:rPr>
          <w:rFonts w:ascii="Constantia" w:hAnsi="Constantia"/>
        </w:rPr>
      </w:pPr>
    </w:p>
    <w:p w:rsidR="001074B5" w:rsidRDefault="001074B5" w:rsidP="001074B5">
      <w:pPr>
        <w:rPr>
          <w:rFonts w:ascii="Constantia" w:hAnsi="Constantia"/>
          <w:b/>
          <w:bCs/>
        </w:rPr>
      </w:pPr>
      <w:r>
        <w:rPr>
          <w:rFonts w:ascii="Constantia" w:hAnsi="Constantia"/>
          <w:i/>
          <w:iCs/>
        </w:rPr>
        <w:t>IUVENTA – Slovenský inštitút mládeže, Národná Agentúra pre program Erasmus+ pre mládež a šport</w:t>
      </w:r>
      <w:r>
        <w:rPr>
          <w:rFonts w:ascii="Constantia" w:hAnsi="Constantia"/>
        </w:rPr>
        <w:t xml:space="preserve">  organizuje medzinárodné školenie „</w:t>
      </w:r>
      <w:proofErr w:type="spellStart"/>
      <w:r>
        <w:rPr>
          <w:rFonts w:ascii="Constantia" w:hAnsi="Constantia"/>
          <w:b/>
          <w:bCs/>
        </w:rPr>
        <w:t>Kick-Start</w:t>
      </w:r>
      <w:proofErr w:type="spellEnd"/>
      <w:r>
        <w:rPr>
          <w:rFonts w:ascii="Constantia" w:hAnsi="Constantia"/>
          <w:b/>
          <w:bCs/>
        </w:rPr>
        <w:t xml:space="preserve"> </w:t>
      </w:r>
      <w:proofErr w:type="spellStart"/>
      <w:r>
        <w:rPr>
          <w:rFonts w:ascii="Constantia" w:hAnsi="Constantia"/>
          <w:b/>
          <w:bCs/>
        </w:rPr>
        <w:t>Your</w:t>
      </w:r>
      <w:proofErr w:type="spellEnd"/>
      <w:r>
        <w:rPr>
          <w:rFonts w:ascii="Constantia" w:hAnsi="Constantia"/>
          <w:b/>
          <w:bCs/>
        </w:rPr>
        <w:t xml:space="preserve"> </w:t>
      </w:r>
      <w:proofErr w:type="spellStart"/>
      <w:r>
        <w:rPr>
          <w:rFonts w:ascii="Constantia" w:hAnsi="Constantia"/>
          <w:b/>
          <w:bCs/>
        </w:rPr>
        <w:t>Career</w:t>
      </w:r>
      <w:proofErr w:type="spellEnd"/>
      <w:r>
        <w:rPr>
          <w:rFonts w:ascii="Constantia" w:hAnsi="Constantia"/>
        </w:rPr>
        <w:t xml:space="preserve">“, ktoré sa bude organizovať </w:t>
      </w:r>
      <w:r>
        <w:rPr>
          <w:rFonts w:ascii="Constantia" w:hAnsi="Constantia"/>
          <w:b/>
          <w:bCs/>
        </w:rPr>
        <w:t>9.-15. Decembra 2018 na Slovensku.</w:t>
      </w:r>
    </w:p>
    <w:p w:rsidR="001074B5" w:rsidRDefault="001074B5" w:rsidP="001074B5">
      <w:pPr>
        <w:rPr>
          <w:rFonts w:ascii="Constantia" w:hAnsi="Constantia"/>
        </w:rPr>
      </w:pPr>
    </w:p>
    <w:p w:rsidR="001074B5" w:rsidRDefault="001074B5" w:rsidP="001074B5">
      <w:pPr>
        <w:rPr>
          <w:rFonts w:ascii="Constantia" w:hAnsi="Constantia"/>
        </w:rPr>
      </w:pPr>
      <w:r>
        <w:rPr>
          <w:rFonts w:ascii="Constantia" w:hAnsi="Constantia"/>
        </w:rPr>
        <w:t>Ak pracuješ s mládežou (</w:t>
      </w:r>
      <w:proofErr w:type="spellStart"/>
      <w:r>
        <w:rPr>
          <w:rFonts w:ascii="Constantia" w:hAnsi="Constantia"/>
        </w:rPr>
        <w:t>NEETi</w:t>
      </w:r>
      <w:proofErr w:type="spellEnd"/>
      <w:r>
        <w:rPr>
          <w:rFonts w:ascii="Constantia" w:hAnsi="Constantia"/>
        </w:rPr>
        <w:t xml:space="preserve">, mladí ľudia s nedostatkom príležitostí) od 13-30 rokov v regiónoch kde je ťažšia uplatniteľnosť na trhu práce a vysoká nezamestnanosť mladých ľudí  toto školenie je určené presne pre teba. Ak sa chceš naučiť tipy, grify a to ako sa prezentovať pred zamestnávateľom a ako zvýšiť šancu na svoju vysnívanú prácu a naučiť to mladých ľudí neváhaj a prihlás sa. </w:t>
      </w:r>
    </w:p>
    <w:p w:rsidR="001074B5" w:rsidRDefault="001074B5" w:rsidP="001074B5">
      <w:pPr>
        <w:spacing w:before="190" w:after="95" w:line="266" w:lineRule="atLeast"/>
        <w:rPr>
          <w:rFonts w:ascii="Constantia" w:hAnsi="Constantia"/>
          <w:b/>
          <w:bCs/>
          <w:color w:val="095E96"/>
          <w:lang w:eastAsia="sk-SK"/>
        </w:rPr>
      </w:pPr>
      <w:r>
        <w:rPr>
          <w:rFonts w:ascii="Constantia" w:hAnsi="Constantia"/>
          <w:b/>
          <w:bCs/>
          <w:color w:val="095E96"/>
          <w:lang w:eastAsia="sk-SK"/>
        </w:rPr>
        <w:t>Krátka charakteristika:</w:t>
      </w:r>
    </w:p>
    <w:p w:rsidR="001074B5" w:rsidRDefault="001074B5" w:rsidP="001074B5">
      <w:pPr>
        <w:spacing w:before="173" w:after="173"/>
        <w:jc w:val="both"/>
        <w:rPr>
          <w:rFonts w:ascii="Constantia" w:hAnsi="Constantia"/>
          <w:lang w:eastAsia="sk-SK"/>
        </w:rPr>
      </w:pPr>
      <w:r>
        <w:rPr>
          <w:rFonts w:ascii="Constantia" w:hAnsi="Constantia"/>
          <w:lang w:eastAsia="sk-SK"/>
        </w:rPr>
        <w:t>Hlavným cieľom je podporiť pracovníkov s mládežou pri pomáhaní mladým ľuďom, aby lepšie vedeli zhodnotiť a využiť ich kompetencie na trhu práce. </w:t>
      </w:r>
    </w:p>
    <w:p w:rsidR="001074B5" w:rsidRDefault="001074B5" w:rsidP="001074B5">
      <w:pPr>
        <w:spacing w:before="190" w:after="95" w:line="266" w:lineRule="atLeast"/>
        <w:rPr>
          <w:rFonts w:ascii="Constantia" w:hAnsi="Constantia"/>
          <w:b/>
          <w:bCs/>
          <w:color w:val="095E96"/>
          <w:lang w:eastAsia="sk-SK"/>
        </w:rPr>
      </w:pPr>
      <w:r>
        <w:rPr>
          <w:rFonts w:ascii="Constantia" w:hAnsi="Constantia"/>
          <w:b/>
          <w:bCs/>
          <w:color w:val="095E96"/>
          <w:lang w:eastAsia="sk-SK"/>
        </w:rPr>
        <w:t>Ciele aktivity:</w:t>
      </w:r>
    </w:p>
    <w:p w:rsidR="001074B5" w:rsidRDefault="001074B5" w:rsidP="001074B5">
      <w:pPr>
        <w:spacing w:before="173" w:after="173"/>
        <w:jc w:val="both"/>
        <w:rPr>
          <w:rFonts w:ascii="Constantia" w:hAnsi="Constantia"/>
          <w:lang w:eastAsia="sk-SK"/>
        </w:rPr>
      </w:pPr>
      <w:r>
        <w:rPr>
          <w:rFonts w:ascii="Constantia" w:hAnsi="Constantia"/>
          <w:lang w:eastAsia="sk-SK"/>
        </w:rPr>
        <w:t>Vzdelávacie školenie (prebiehajúce počas 5 dní) je zamerané na rozvoj potenciálu mladých ľudí na seba prezentáciu ich vedomostí a skúseností na trhu práce. Náš tím chce pripraviť pracovníkov s mládežou, ktorí by vedeli rozpoznať vedomosti a nadanie mladých ľudí, a následne ich vedeli pripraviť na prezentáciu pred potenciálnym zamestnávateľom. Hlavným cieľom je podporiť pracovníkov s mládežou pri pomáhaní mladým ľuďom, aby lepšie vedeli zhodnotiť a využiť ich kompetencie na trhu práce. </w:t>
      </w:r>
    </w:p>
    <w:p w:rsidR="001074B5" w:rsidRDefault="001074B5" w:rsidP="001074B5">
      <w:pPr>
        <w:shd w:val="clear" w:color="auto" w:fill="FFFFFF"/>
        <w:spacing w:before="240" w:after="240"/>
        <w:rPr>
          <w:rFonts w:ascii="Constantia" w:hAnsi="Constantia"/>
          <w:lang w:eastAsia="sk-SK"/>
        </w:rPr>
      </w:pPr>
      <w:r>
        <w:rPr>
          <w:rFonts w:ascii="Constantia" w:hAnsi="Constantia"/>
          <w:lang w:eastAsia="sk-SK"/>
        </w:rPr>
        <w:t>Ciele školenia: </w:t>
      </w:r>
    </w:p>
    <w:p w:rsidR="001074B5" w:rsidRDefault="001074B5" w:rsidP="001074B5">
      <w:pPr>
        <w:numPr>
          <w:ilvl w:val="0"/>
          <w:numId w:val="1"/>
        </w:numPr>
        <w:shd w:val="clear" w:color="auto" w:fill="FFFFFF"/>
        <w:spacing w:line="360" w:lineRule="atLeast"/>
        <w:rPr>
          <w:rFonts w:ascii="Constantia" w:eastAsia="Times New Roman" w:hAnsi="Constantia"/>
          <w:lang w:eastAsia="sk-SK"/>
        </w:rPr>
      </w:pPr>
      <w:r>
        <w:rPr>
          <w:rFonts w:ascii="Constantia" w:eastAsia="Times New Roman" w:hAnsi="Constantia"/>
          <w:lang w:eastAsia="sk-SK"/>
        </w:rPr>
        <w:t> Umožniť pracovníkom s mládežou, aby boli schopní pomôcť mladým ľuďom uvedomiť si svoje kompetencie, vedieť ich preukázať a zdokonaľovať sa;</w:t>
      </w:r>
    </w:p>
    <w:p w:rsidR="001074B5" w:rsidRDefault="001074B5" w:rsidP="001074B5">
      <w:pPr>
        <w:numPr>
          <w:ilvl w:val="0"/>
          <w:numId w:val="1"/>
        </w:numPr>
        <w:shd w:val="clear" w:color="auto" w:fill="FFFFFF"/>
        <w:spacing w:line="360" w:lineRule="atLeast"/>
        <w:rPr>
          <w:rFonts w:ascii="Constantia" w:eastAsia="Times New Roman" w:hAnsi="Constantia"/>
          <w:lang w:eastAsia="sk-SK"/>
        </w:rPr>
      </w:pPr>
      <w:r>
        <w:rPr>
          <w:rFonts w:ascii="Constantia" w:eastAsia="Times New Roman" w:hAnsi="Constantia"/>
          <w:lang w:eastAsia="sk-SK"/>
        </w:rPr>
        <w:t xml:space="preserve">Inšpirovať pracovníkov s mládežou a zvyšovať ich kapacitu v rámci vytvárania aktivít, zameraných na zvýšenie </w:t>
      </w:r>
      <w:proofErr w:type="spellStart"/>
      <w:r>
        <w:rPr>
          <w:rFonts w:ascii="Constantia" w:eastAsia="Times New Roman" w:hAnsi="Constantia"/>
          <w:lang w:eastAsia="sk-SK"/>
        </w:rPr>
        <w:t>zamestnateľnosti</w:t>
      </w:r>
      <w:proofErr w:type="spellEnd"/>
      <w:r>
        <w:rPr>
          <w:rFonts w:ascii="Constantia" w:eastAsia="Times New Roman" w:hAnsi="Constantia"/>
          <w:lang w:eastAsia="sk-SK"/>
        </w:rPr>
        <w:t>;</w:t>
      </w:r>
    </w:p>
    <w:p w:rsidR="001074B5" w:rsidRDefault="001074B5" w:rsidP="001074B5">
      <w:pPr>
        <w:numPr>
          <w:ilvl w:val="0"/>
          <w:numId w:val="1"/>
        </w:numPr>
        <w:shd w:val="clear" w:color="auto" w:fill="FFFFFF"/>
        <w:spacing w:line="360" w:lineRule="atLeast"/>
        <w:rPr>
          <w:rFonts w:ascii="Constantia" w:eastAsia="Times New Roman" w:hAnsi="Constantia"/>
          <w:lang w:eastAsia="sk-SK"/>
        </w:rPr>
      </w:pPr>
      <w:r>
        <w:rPr>
          <w:rFonts w:ascii="Constantia" w:eastAsia="Times New Roman" w:hAnsi="Constantia"/>
          <w:lang w:eastAsia="sk-SK"/>
        </w:rPr>
        <w:t>Pripraviť pracovníkov s mládežou na pomoc mladým ľuďom vyjadriť, adaptovať a preniesť opisy ich kompetencií do iných pracovných kontextov;</w:t>
      </w:r>
    </w:p>
    <w:p w:rsidR="001074B5" w:rsidRDefault="001074B5" w:rsidP="001074B5">
      <w:pPr>
        <w:numPr>
          <w:ilvl w:val="0"/>
          <w:numId w:val="1"/>
        </w:numPr>
        <w:shd w:val="clear" w:color="auto" w:fill="FFFFFF"/>
        <w:spacing w:line="360" w:lineRule="atLeast"/>
        <w:rPr>
          <w:rFonts w:ascii="Constantia" w:eastAsia="Times New Roman" w:hAnsi="Constantia"/>
          <w:lang w:eastAsia="sk-SK"/>
        </w:rPr>
      </w:pPr>
      <w:r>
        <w:rPr>
          <w:rFonts w:ascii="Constantia" w:eastAsia="Times New Roman" w:hAnsi="Constantia"/>
          <w:lang w:eastAsia="sk-SK"/>
        </w:rPr>
        <w:t>Poskytnúť/vyvinúť konkrétne nástroje pre pracovníkov s mládežou, ktoré použijú pri práci s ich cieľovou skupinou na zvýšenie uvedomenia si svojich kompetencií, relevantných pre zamestnanie;</w:t>
      </w:r>
    </w:p>
    <w:p w:rsidR="001074B5" w:rsidRDefault="001074B5" w:rsidP="001074B5">
      <w:pPr>
        <w:numPr>
          <w:ilvl w:val="0"/>
          <w:numId w:val="1"/>
        </w:numPr>
        <w:shd w:val="clear" w:color="auto" w:fill="FFFFFF"/>
        <w:spacing w:line="360" w:lineRule="atLeast"/>
        <w:rPr>
          <w:rFonts w:ascii="Constantia" w:eastAsia="Times New Roman" w:hAnsi="Constantia"/>
          <w:lang w:eastAsia="sk-SK"/>
        </w:rPr>
      </w:pPr>
      <w:r>
        <w:rPr>
          <w:rFonts w:ascii="Constantia" w:eastAsia="Times New Roman" w:hAnsi="Constantia"/>
          <w:lang w:eastAsia="sk-SK"/>
        </w:rPr>
        <w:t xml:space="preserve">Zvýšenie kompetencií a hodnotenie vplyvu práce s mládežou v súvislosti so </w:t>
      </w:r>
      <w:proofErr w:type="spellStart"/>
      <w:r>
        <w:rPr>
          <w:rFonts w:ascii="Constantia" w:eastAsia="Times New Roman" w:hAnsi="Constantia"/>
          <w:lang w:eastAsia="sk-SK"/>
        </w:rPr>
        <w:t>zamestnateľnosťou</w:t>
      </w:r>
      <w:proofErr w:type="spellEnd"/>
      <w:r>
        <w:rPr>
          <w:rFonts w:ascii="Constantia" w:eastAsia="Times New Roman" w:hAnsi="Constantia"/>
          <w:lang w:eastAsia="sk-SK"/>
        </w:rPr>
        <w:t>.</w:t>
      </w:r>
    </w:p>
    <w:p w:rsidR="001074B5" w:rsidRDefault="001074B5" w:rsidP="001074B5">
      <w:pPr>
        <w:shd w:val="clear" w:color="auto" w:fill="FFFFFF"/>
        <w:spacing w:before="240" w:after="240"/>
        <w:rPr>
          <w:rFonts w:ascii="Constantia" w:hAnsi="Constantia"/>
          <w:lang w:eastAsia="sk-SK"/>
        </w:rPr>
      </w:pPr>
      <w:r>
        <w:rPr>
          <w:rFonts w:ascii="Constantia" w:hAnsi="Constantia"/>
          <w:lang w:eastAsia="sk-SK"/>
        </w:rPr>
        <w:t>Koncept bol prvýkrát vyvinutý a testovaný v roku 2015/2016 s veľmi pozitívnou spätnou väzbou od účastníkov, ale aj partnerských organizácií. Keďže časť školenia je veľmi praktická, pracovníci s mládežou vyvíjajú nové, zaujímavé nástroje a aktivity, ako pracovať s touto témou.    </w:t>
      </w:r>
    </w:p>
    <w:p w:rsidR="001074B5" w:rsidRDefault="001074B5" w:rsidP="001074B5">
      <w:pPr>
        <w:spacing w:before="190" w:after="95" w:line="266" w:lineRule="atLeast"/>
        <w:rPr>
          <w:rFonts w:ascii="Constantia" w:hAnsi="Constantia"/>
          <w:b/>
          <w:bCs/>
          <w:color w:val="095E96"/>
          <w:lang w:eastAsia="sk-SK"/>
        </w:rPr>
      </w:pPr>
      <w:r>
        <w:rPr>
          <w:rFonts w:ascii="Constantia" w:hAnsi="Constantia"/>
          <w:b/>
          <w:bCs/>
          <w:color w:val="095E96"/>
          <w:lang w:eastAsia="sk-SK"/>
        </w:rPr>
        <w:t>Pracovný jazyk:</w:t>
      </w:r>
    </w:p>
    <w:p w:rsidR="001074B5" w:rsidRDefault="001074B5" w:rsidP="001074B5">
      <w:pPr>
        <w:spacing w:before="173" w:after="173"/>
        <w:rPr>
          <w:rFonts w:ascii="Constantia" w:hAnsi="Constantia"/>
          <w:lang w:eastAsia="sk-SK"/>
        </w:rPr>
      </w:pPr>
      <w:r>
        <w:rPr>
          <w:rFonts w:ascii="Constantia" w:hAnsi="Constantia"/>
          <w:lang w:eastAsia="sk-SK"/>
        </w:rPr>
        <w:t>Anglický jazyk</w:t>
      </w:r>
    </w:p>
    <w:p w:rsidR="001074B5" w:rsidRDefault="001074B5" w:rsidP="001074B5">
      <w:pPr>
        <w:spacing w:before="190" w:after="95" w:line="266" w:lineRule="atLeast"/>
        <w:rPr>
          <w:rFonts w:ascii="Constantia" w:hAnsi="Constantia"/>
          <w:b/>
          <w:bCs/>
          <w:color w:val="095E96"/>
          <w:lang w:eastAsia="sk-SK"/>
        </w:rPr>
      </w:pPr>
      <w:r>
        <w:rPr>
          <w:rFonts w:ascii="Constantia" w:hAnsi="Constantia"/>
          <w:b/>
          <w:bCs/>
          <w:color w:val="095E96"/>
          <w:lang w:eastAsia="sk-SK"/>
        </w:rPr>
        <w:t>Cieľová skupina:</w:t>
      </w:r>
    </w:p>
    <w:p w:rsidR="001074B5" w:rsidRDefault="001074B5" w:rsidP="001074B5">
      <w:pPr>
        <w:spacing w:before="173" w:after="173"/>
        <w:rPr>
          <w:rFonts w:ascii="Constantia" w:hAnsi="Constantia"/>
          <w:lang w:eastAsia="sk-SK"/>
        </w:rPr>
      </w:pPr>
      <w:r>
        <w:rPr>
          <w:rFonts w:ascii="Constantia" w:hAnsi="Constantia"/>
          <w:lang w:eastAsia="sk-SK"/>
        </w:rPr>
        <w:t>Pracovníci s mládežou alebo mládežnícki lídri, ktorí:</w:t>
      </w:r>
    </w:p>
    <w:p w:rsidR="001074B5" w:rsidRDefault="001074B5" w:rsidP="001074B5">
      <w:pPr>
        <w:numPr>
          <w:ilvl w:val="0"/>
          <w:numId w:val="2"/>
        </w:numPr>
        <w:shd w:val="clear" w:color="auto" w:fill="FFFFFF"/>
        <w:spacing w:line="360" w:lineRule="atLeast"/>
        <w:rPr>
          <w:rFonts w:ascii="Constantia" w:eastAsia="Times New Roman" w:hAnsi="Constantia"/>
          <w:lang w:eastAsia="sk-SK"/>
        </w:rPr>
      </w:pPr>
      <w:r>
        <w:rPr>
          <w:rFonts w:ascii="Constantia" w:eastAsia="Times New Roman" w:hAnsi="Constantia"/>
          <w:lang w:eastAsia="sk-SK"/>
        </w:rPr>
        <w:lastRenderedPageBreak/>
        <w:t> Priamo pracujú s mladými ľuďmi na každodennej báze, na profesionálnej alebo dobrovoľníckej úrovni;</w:t>
      </w:r>
    </w:p>
    <w:p w:rsidR="001074B5" w:rsidRDefault="001074B5" w:rsidP="001074B5">
      <w:pPr>
        <w:numPr>
          <w:ilvl w:val="0"/>
          <w:numId w:val="2"/>
        </w:numPr>
        <w:shd w:val="clear" w:color="auto" w:fill="FFFFFF"/>
        <w:spacing w:line="360" w:lineRule="atLeast"/>
        <w:rPr>
          <w:rFonts w:ascii="Constantia" w:eastAsia="Times New Roman" w:hAnsi="Constantia"/>
          <w:lang w:eastAsia="sk-SK"/>
        </w:rPr>
      </w:pPr>
      <w:r>
        <w:rPr>
          <w:rFonts w:ascii="Constantia" w:eastAsia="Times New Roman" w:hAnsi="Constantia"/>
          <w:lang w:eastAsia="sk-SK"/>
        </w:rPr>
        <w:t xml:space="preserve">Sa zaujímajú o tému uplatniteľnosti mladých ľudí (NEET a </w:t>
      </w:r>
      <w:proofErr w:type="spellStart"/>
      <w:r>
        <w:rPr>
          <w:rFonts w:ascii="Constantia" w:eastAsia="Times New Roman" w:hAnsi="Constantia"/>
          <w:lang w:eastAsia="sk-SK"/>
        </w:rPr>
        <w:t>MĽsNP</w:t>
      </w:r>
      <w:proofErr w:type="spellEnd"/>
      <w:r>
        <w:rPr>
          <w:rFonts w:ascii="Constantia" w:eastAsia="Times New Roman" w:hAnsi="Constantia"/>
          <w:lang w:eastAsia="sk-SK"/>
        </w:rPr>
        <w:t>) na trhu práce, ktoré mladí ľudia potrebujú pre ich budúci profesionálny život;</w:t>
      </w:r>
    </w:p>
    <w:p w:rsidR="001074B5" w:rsidRDefault="001074B5" w:rsidP="001074B5">
      <w:pPr>
        <w:numPr>
          <w:ilvl w:val="0"/>
          <w:numId w:val="2"/>
        </w:numPr>
        <w:shd w:val="clear" w:color="auto" w:fill="FFFFFF"/>
        <w:spacing w:line="360" w:lineRule="atLeast"/>
        <w:rPr>
          <w:rFonts w:ascii="Constantia" w:eastAsia="Times New Roman" w:hAnsi="Constantia"/>
          <w:lang w:eastAsia="sk-SK"/>
        </w:rPr>
      </w:pPr>
      <w:r>
        <w:rPr>
          <w:rFonts w:ascii="Constantia" w:eastAsia="Times New Roman" w:hAnsi="Constantia"/>
          <w:lang w:eastAsia="sk-SK"/>
        </w:rPr>
        <w:t>Aktívne pracujú na lokálnej alebo medzinárodnej úrovni;</w:t>
      </w:r>
    </w:p>
    <w:p w:rsidR="001074B5" w:rsidRDefault="001074B5" w:rsidP="001074B5">
      <w:pPr>
        <w:numPr>
          <w:ilvl w:val="0"/>
          <w:numId w:val="2"/>
        </w:numPr>
        <w:shd w:val="clear" w:color="auto" w:fill="FFFFFF"/>
        <w:spacing w:line="360" w:lineRule="atLeast"/>
        <w:rPr>
          <w:rFonts w:ascii="Constantia" w:eastAsia="Times New Roman" w:hAnsi="Constantia"/>
          <w:lang w:eastAsia="sk-SK"/>
        </w:rPr>
      </w:pPr>
      <w:r>
        <w:rPr>
          <w:rFonts w:ascii="Constantia" w:eastAsia="Times New Roman" w:hAnsi="Constantia"/>
          <w:lang w:eastAsia="sk-SK"/>
        </w:rPr>
        <w:t>Chcú sa zúčastniť vzdelávacieho školenia a hovoria po anglicky. </w:t>
      </w:r>
    </w:p>
    <w:p w:rsidR="001074B5" w:rsidRDefault="001074B5" w:rsidP="001074B5">
      <w:pPr>
        <w:spacing w:before="190" w:after="95" w:line="266" w:lineRule="atLeast"/>
        <w:rPr>
          <w:rFonts w:ascii="Constantia" w:hAnsi="Constantia"/>
          <w:b/>
          <w:bCs/>
          <w:color w:val="095E96"/>
          <w:lang w:eastAsia="sk-SK"/>
        </w:rPr>
      </w:pPr>
      <w:r>
        <w:rPr>
          <w:rFonts w:ascii="Constantia" w:hAnsi="Constantia"/>
          <w:b/>
          <w:bCs/>
          <w:color w:val="095E96"/>
          <w:lang w:eastAsia="sk-SK"/>
        </w:rPr>
        <w:t>Počet účastníkov:</w:t>
      </w:r>
      <w:bookmarkStart w:id="0" w:name="_GoBack"/>
      <w:bookmarkEnd w:id="0"/>
    </w:p>
    <w:p w:rsidR="001074B5" w:rsidRDefault="001074B5" w:rsidP="001074B5">
      <w:pPr>
        <w:spacing w:before="173" w:after="173"/>
        <w:rPr>
          <w:rFonts w:ascii="Constantia" w:hAnsi="Constantia"/>
          <w:lang w:eastAsia="sk-SK"/>
        </w:rPr>
      </w:pPr>
      <w:r>
        <w:rPr>
          <w:rFonts w:ascii="Constantia" w:hAnsi="Constantia"/>
          <w:lang w:eastAsia="sk-SK"/>
        </w:rPr>
        <w:t>8 účastníkov zo SR</w:t>
      </w:r>
    </w:p>
    <w:p w:rsidR="001074B5" w:rsidRDefault="001074B5" w:rsidP="001074B5">
      <w:pPr>
        <w:spacing w:before="190" w:after="95" w:line="266" w:lineRule="atLeast"/>
        <w:rPr>
          <w:rFonts w:ascii="Constantia" w:hAnsi="Constantia"/>
          <w:b/>
          <w:bCs/>
          <w:color w:val="095E96"/>
          <w:lang w:eastAsia="sk-SK"/>
        </w:rPr>
      </w:pPr>
      <w:r>
        <w:rPr>
          <w:rFonts w:ascii="Constantia" w:hAnsi="Constantia"/>
          <w:b/>
          <w:bCs/>
          <w:color w:val="095E96"/>
          <w:lang w:eastAsia="sk-SK"/>
        </w:rPr>
        <w:t>Náklady spojené s organizáciou aktivity:</w:t>
      </w:r>
    </w:p>
    <w:p w:rsidR="001074B5" w:rsidRDefault="001074B5" w:rsidP="001074B5">
      <w:pPr>
        <w:spacing w:before="173" w:after="173"/>
        <w:jc w:val="both"/>
        <w:rPr>
          <w:rFonts w:ascii="Constantia" w:hAnsi="Constantia"/>
          <w:lang w:eastAsia="sk-SK"/>
        </w:rPr>
      </w:pPr>
      <w:r>
        <w:rPr>
          <w:rFonts w:ascii="Constantia" w:hAnsi="Constantia"/>
          <w:lang w:eastAsia="sk-SK"/>
        </w:rPr>
        <w:t>Ubytovanie a strava sú hradené z prostriedkov programu Erasmus+. 90 % cestovných nákladov hradí účastníkovi slovenská Národná agentúra a 10 % si hradí účastník sám alebo hradí minimálne 20 EUR v prípade, že sa jedná o menšiu sumu. Odporúčame, aby si účastník zabezpečil aj cestovné poistenie počas doby trvania školenia.</w:t>
      </w:r>
    </w:p>
    <w:p w:rsidR="001074B5" w:rsidRDefault="001074B5" w:rsidP="001074B5">
      <w:pPr>
        <w:shd w:val="clear" w:color="auto" w:fill="FFFFFF"/>
        <w:spacing w:before="240" w:after="240"/>
        <w:rPr>
          <w:rFonts w:ascii="Constantia" w:hAnsi="Constantia"/>
          <w:lang w:eastAsia="sk-SK"/>
        </w:rPr>
      </w:pPr>
      <w:r>
        <w:rPr>
          <w:rFonts w:ascii="Constantia" w:hAnsi="Constantia"/>
          <w:lang w:eastAsia="sk-SK"/>
        </w:rPr>
        <w:t>Účastnícky poplatok je stanovený na 10 €. </w:t>
      </w:r>
    </w:p>
    <w:p w:rsidR="001074B5" w:rsidRDefault="001074B5" w:rsidP="001074B5">
      <w:pPr>
        <w:shd w:val="clear" w:color="auto" w:fill="FFFFFF"/>
        <w:spacing w:before="240" w:after="240"/>
        <w:rPr>
          <w:rFonts w:ascii="Constantia" w:hAnsi="Constantia"/>
          <w:color w:val="424242"/>
          <w:lang w:eastAsia="sk-SK"/>
        </w:rPr>
      </w:pPr>
      <w:r>
        <w:rPr>
          <w:rFonts w:ascii="Constantia" w:hAnsi="Constantia"/>
          <w:b/>
          <w:bCs/>
          <w:color w:val="1F4E79"/>
          <w:lang w:eastAsia="sk-SK"/>
        </w:rPr>
        <w:t>Uzávierka prihlášok</w:t>
      </w:r>
      <w:r>
        <w:rPr>
          <w:rFonts w:ascii="Constantia" w:hAnsi="Constantia"/>
          <w:color w:val="424242"/>
          <w:lang w:eastAsia="sk-SK"/>
        </w:rPr>
        <w:t>:</w:t>
      </w:r>
    </w:p>
    <w:p w:rsidR="001074B5" w:rsidRDefault="001074B5" w:rsidP="001074B5">
      <w:pPr>
        <w:shd w:val="clear" w:color="auto" w:fill="FFFFFF"/>
        <w:spacing w:before="240" w:after="240"/>
        <w:rPr>
          <w:rFonts w:ascii="Constantia" w:hAnsi="Constantia"/>
          <w:lang w:eastAsia="sk-SK"/>
        </w:rPr>
      </w:pPr>
      <w:r>
        <w:rPr>
          <w:rFonts w:ascii="Constantia" w:hAnsi="Constantia"/>
          <w:lang w:eastAsia="sk-SK"/>
        </w:rPr>
        <w:t>28. Október 2018</w:t>
      </w:r>
    </w:p>
    <w:p w:rsidR="001074B5" w:rsidRDefault="001074B5" w:rsidP="001074B5">
      <w:pPr>
        <w:shd w:val="clear" w:color="auto" w:fill="FFFFFF"/>
        <w:spacing w:before="240" w:after="240"/>
        <w:rPr>
          <w:rFonts w:ascii="Constantia" w:hAnsi="Constantia"/>
          <w:b/>
          <w:bCs/>
          <w:color w:val="1F4E79"/>
          <w:lang w:eastAsia="sk-SK"/>
        </w:rPr>
      </w:pPr>
      <w:r>
        <w:rPr>
          <w:rFonts w:ascii="Constantia" w:hAnsi="Constantia"/>
          <w:b/>
          <w:bCs/>
          <w:color w:val="1F4E79"/>
          <w:lang w:eastAsia="sk-SK"/>
        </w:rPr>
        <w:t xml:space="preserve">Prihláška </w:t>
      </w:r>
    </w:p>
    <w:p w:rsidR="001074B5" w:rsidRDefault="001074B5" w:rsidP="001074B5">
      <w:pPr>
        <w:shd w:val="clear" w:color="auto" w:fill="FFFFFF"/>
        <w:spacing w:before="240" w:after="240"/>
        <w:rPr>
          <w:rFonts w:ascii="Constantia" w:hAnsi="Constantia"/>
          <w:color w:val="1F4E79"/>
          <w:lang w:eastAsia="sk-SK"/>
        </w:rPr>
      </w:pPr>
      <w:hyperlink r:id="rId5" w:history="1">
        <w:r>
          <w:rPr>
            <w:rStyle w:val="Hypertextovprepojenie"/>
            <w:rFonts w:ascii="Constantia" w:hAnsi="Constantia"/>
            <w:color w:val="033160"/>
            <w:lang w:eastAsia="sk-SK"/>
          </w:rPr>
          <w:t>https://www.salto-youth.net/tools/european-training-calendar/training/kick-start-your-career.7580/</w:t>
        </w:r>
      </w:hyperlink>
    </w:p>
    <w:p w:rsidR="001074B5" w:rsidRDefault="001074B5" w:rsidP="001074B5">
      <w:pPr>
        <w:shd w:val="clear" w:color="auto" w:fill="FFFFFF"/>
        <w:spacing w:before="240" w:after="240"/>
        <w:rPr>
          <w:rFonts w:ascii="Constantia" w:hAnsi="Constantia"/>
          <w:b/>
          <w:bCs/>
          <w:color w:val="1F4E79"/>
          <w:lang w:eastAsia="sk-SK"/>
        </w:rPr>
      </w:pPr>
      <w:r>
        <w:rPr>
          <w:rFonts w:ascii="Constantia" w:hAnsi="Constantia"/>
          <w:b/>
          <w:bCs/>
          <w:color w:val="1F4E79"/>
          <w:lang w:eastAsia="sk-SK"/>
        </w:rPr>
        <w:t>Kontaktná osoba:</w:t>
      </w:r>
    </w:p>
    <w:p w:rsidR="001074B5" w:rsidRDefault="001074B5" w:rsidP="001074B5">
      <w:pPr>
        <w:shd w:val="clear" w:color="auto" w:fill="FFFFFF"/>
        <w:spacing w:before="240" w:after="240"/>
        <w:rPr>
          <w:rFonts w:ascii="Constantia" w:hAnsi="Constantia"/>
          <w:lang w:eastAsia="sk-SK"/>
        </w:rPr>
      </w:pPr>
      <w:r>
        <w:rPr>
          <w:rFonts w:ascii="Constantia" w:hAnsi="Constantia"/>
          <w:lang w:eastAsia="sk-SK"/>
        </w:rPr>
        <w:t xml:space="preserve">Mgr. Tomáš Tóth </w:t>
      </w:r>
    </w:p>
    <w:p w:rsidR="001074B5" w:rsidRDefault="001074B5" w:rsidP="001074B5">
      <w:pPr>
        <w:shd w:val="clear" w:color="auto" w:fill="FFFFFF"/>
        <w:spacing w:before="240" w:after="240"/>
        <w:rPr>
          <w:rFonts w:ascii="Constantia" w:hAnsi="Constantia"/>
          <w:lang w:eastAsia="sk-SK"/>
        </w:rPr>
      </w:pPr>
      <w:r>
        <w:rPr>
          <w:rFonts w:ascii="Constantia" w:hAnsi="Constantia"/>
          <w:lang w:eastAsia="sk-SK"/>
        </w:rPr>
        <w:t xml:space="preserve">tel.: (+421-2) 592 96 310  </w:t>
      </w:r>
    </w:p>
    <w:p w:rsidR="001074B5" w:rsidRDefault="001074B5" w:rsidP="001074B5">
      <w:pPr>
        <w:shd w:val="clear" w:color="auto" w:fill="FFFFFF"/>
        <w:spacing w:before="240" w:after="240"/>
        <w:rPr>
          <w:rFonts w:ascii="Constantia" w:hAnsi="Constantia"/>
          <w:lang w:eastAsia="sk-SK"/>
        </w:rPr>
      </w:pPr>
      <w:r>
        <w:rPr>
          <w:rFonts w:ascii="Constantia" w:hAnsi="Constantia"/>
          <w:lang w:eastAsia="sk-SK"/>
        </w:rPr>
        <w:t xml:space="preserve">m.t.: (+421-908) 678 820 </w:t>
      </w:r>
    </w:p>
    <w:p w:rsidR="001074B5" w:rsidRDefault="001074B5" w:rsidP="001074B5">
      <w:pPr>
        <w:shd w:val="clear" w:color="auto" w:fill="FFFFFF"/>
        <w:spacing w:before="240" w:after="240"/>
        <w:rPr>
          <w:rFonts w:ascii="Constantia" w:hAnsi="Constantia"/>
          <w:lang w:eastAsia="sk-SK"/>
        </w:rPr>
      </w:pPr>
      <w:r>
        <w:rPr>
          <w:rFonts w:ascii="Constantia" w:hAnsi="Constantia"/>
          <w:lang w:eastAsia="sk-SK"/>
        </w:rPr>
        <w:t xml:space="preserve">e-mail: </w:t>
      </w:r>
      <w:hyperlink r:id="rId6" w:history="1">
        <w:r>
          <w:rPr>
            <w:rStyle w:val="Hypertextovprepojenie"/>
            <w:rFonts w:ascii="Constantia" w:hAnsi="Constantia"/>
            <w:lang w:eastAsia="sk-SK"/>
          </w:rPr>
          <w:t>tomas.toth@iuventa.sk</w:t>
        </w:r>
      </w:hyperlink>
    </w:p>
    <w:p w:rsidR="001074B5" w:rsidRDefault="001074B5" w:rsidP="001074B5">
      <w:pPr>
        <w:shd w:val="clear" w:color="auto" w:fill="FFFFFF"/>
        <w:spacing w:before="240" w:after="240"/>
        <w:rPr>
          <w:rFonts w:ascii="Constantia" w:hAnsi="Constantia"/>
          <w:lang w:eastAsia="sk-SK"/>
        </w:rPr>
      </w:pPr>
    </w:p>
    <w:p w:rsidR="001074B5" w:rsidRDefault="001074B5" w:rsidP="001074B5">
      <w:pPr>
        <w:shd w:val="clear" w:color="auto" w:fill="FFFFFF"/>
        <w:spacing w:before="240" w:after="240"/>
        <w:rPr>
          <w:rFonts w:ascii="Constantia" w:hAnsi="Constantia"/>
          <w:lang w:eastAsia="sk-SK"/>
        </w:rPr>
      </w:pPr>
      <w:r>
        <w:rPr>
          <w:rFonts w:ascii="Constantia" w:hAnsi="Constantia"/>
          <w:lang w:eastAsia="sk-SK"/>
        </w:rPr>
        <w:t>V prípade otázok ma neváhajte kontaktovať.</w:t>
      </w:r>
    </w:p>
    <w:p w:rsidR="001074B5" w:rsidRDefault="001074B5" w:rsidP="001074B5">
      <w:pPr>
        <w:shd w:val="clear" w:color="auto" w:fill="FFFFFF"/>
        <w:spacing w:before="240" w:after="240"/>
        <w:rPr>
          <w:rFonts w:ascii="Constantia" w:hAnsi="Constantia"/>
          <w:lang w:eastAsia="sk-SK"/>
        </w:rPr>
      </w:pPr>
      <w:r>
        <w:rPr>
          <w:rFonts w:ascii="Constantia" w:hAnsi="Constantia"/>
          <w:lang w:eastAsia="sk-SK"/>
        </w:rPr>
        <w:t>Ďakujem za spoluprácu.</w:t>
      </w:r>
    </w:p>
    <w:p w:rsidR="001074B5" w:rsidRDefault="001074B5" w:rsidP="001074B5">
      <w:pPr>
        <w:shd w:val="clear" w:color="auto" w:fill="FFFFFF"/>
        <w:spacing w:before="240" w:after="240"/>
        <w:rPr>
          <w:rFonts w:ascii="Constantia" w:hAnsi="Constantia"/>
          <w:lang w:eastAsia="sk-SK"/>
        </w:rPr>
      </w:pPr>
      <w:r>
        <w:rPr>
          <w:rFonts w:ascii="Constantia" w:hAnsi="Constantia"/>
          <w:lang w:eastAsia="sk-SK"/>
        </w:rPr>
        <w:br/>
        <w:t>S pozdravom,</w:t>
      </w:r>
    </w:p>
    <w:p w:rsidR="001074B5" w:rsidRDefault="001074B5" w:rsidP="001074B5"/>
    <w:p w:rsidR="001074B5" w:rsidRDefault="001074B5" w:rsidP="001074B5"/>
    <w:p w:rsidR="001074B5" w:rsidRDefault="001074B5" w:rsidP="001074B5">
      <w:pPr>
        <w:shd w:val="clear" w:color="auto" w:fill="FFFFFF"/>
        <w:rPr>
          <w:b/>
          <w:bCs/>
          <w:color w:val="4472C4"/>
          <w:shd w:val="clear" w:color="auto" w:fill="FFFFFF"/>
          <w:lang w:val="en-GB" w:eastAsia="sk-SK"/>
        </w:rPr>
      </w:pPr>
    </w:p>
    <w:p w:rsidR="001074B5" w:rsidRDefault="001074B5" w:rsidP="001074B5">
      <w:pPr>
        <w:shd w:val="clear" w:color="auto" w:fill="FFFFFF"/>
        <w:rPr>
          <w:b/>
          <w:bCs/>
          <w:color w:val="4472C4"/>
          <w:lang w:val="en-GB" w:eastAsia="sk-SK"/>
        </w:rPr>
      </w:pPr>
      <w:r>
        <w:rPr>
          <w:b/>
          <w:bCs/>
          <w:color w:val="4472C4"/>
          <w:shd w:val="clear" w:color="auto" w:fill="FFFFFF"/>
          <w:lang w:val="en-GB" w:eastAsia="sk-SK"/>
        </w:rPr>
        <w:lastRenderedPageBreak/>
        <w:t xml:space="preserve">Mgr. </w:t>
      </w:r>
      <w:proofErr w:type="spellStart"/>
      <w:r>
        <w:rPr>
          <w:b/>
          <w:bCs/>
          <w:color w:val="4472C4"/>
          <w:shd w:val="clear" w:color="auto" w:fill="FFFFFF"/>
          <w:lang w:val="en-GB" w:eastAsia="sk-SK"/>
        </w:rPr>
        <w:t>Tomáš</w:t>
      </w:r>
      <w:proofErr w:type="spellEnd"/>
      <w:r>
        <w:rPr>
          <w:b/>
          <w:bCs/>
          <w:color w:val="4472C4"/>
          <w:shd w:val="clear" w:color="auto" w:fill="FFFFFF"/>
          <w:lang w:val="en-GB" w:eastAsia="sk-SK"/>
        </w:rPr>
        <w:t xml:space="preserve"> </w:t>
      </w:r>
      <w:proofErr w:type="spellStart"/>
      <w:r>
        <w:rPr>
          <w:b/>
          <w:bCs/>
          <w:color w:val="4472C4"/>
          <w:shd w:val="clear" w:color="auto" w:fill="FFFFFF"/>
          <w:lang w:val="en-GB" w:eastAsia="sk-SK"/>
        </w:rPr>
        <w:t>Tóth</w:t>
      </w:r>
      <w:proofErr w:type="spellEnd"/>
      <w:r>
        <w:rPr>
          <w:b/>
          <w:bCs/>
          <w:color w:val="4472C4"/>
          <w:shd w:val="clear" w:color="auto" w:fill="FFFFFF"/>
          <w:lang w:val="en-GB" w:eastAsia="sk-SK"/>
        </w:rPr>
        <w:br/>
      </w:r>
      <w:r>
        <w:rPr>
          <w:b/>
          <w:bCs/>
          <w:color w:val="4472C4"/>
          <w:shd w:val="clear" w:color="auto" w:fill="FFFFFF"/>
          <w:lang w:val="en-GB" w:eastAsia="sk-SK"/>
        </w:rPr>
        <w:br/>
      </w:r>
      <w:proofErr w:type="spellStart"/>
      <w:r>
        <w:rPr>
          <w:b/>
          <w:bCs/>
          <w:color w:val="4472C4"/>
          <w:shd w:val="clear" w:color="auto" w:fill="FFFFFF"/>
          <w:lang w:val="en-GB" w:eastAsia="sk-SK"/>
        </w:rPr>
        <w:t>Národná</w:t>
      </w:r>
      <w:proofErr w:type="spellEnd"/>
      <w:r>
        <w:rPr>
          <w:b/>
          <w:bCs/>
          <w:color w:val="4472C4"/>
          <w:shd w:val="clear" w:color="auto" w:fill="FFFFFF"/>
          <w:lang w:val="en-GB" w:eastAsia="sk-SK"/>
        </w:rPr>
        <w:t xml:space="preserve"> </w:t>
      </w:r>
      <w:proofErr w:type="spellStart"/>
      <w:r>
        <w:rPr>
          <w:b/>
          <w:bCs/>
          <w:color w:val="4472C4"/>
          <w:shd w:val="clear" w:color="auto" w:fill="FFFFFF"/>
          <w:lang w:val="en-GB" w:eastAsia="sk-SK"/>
        </w:rPr>
        <w:t>agentúra</w:t>
      </w:r>
      <w:proofErr w:type="spellEnd"/>
      <w:r>
        <w:rPr>
          <w:b/>
          <w:bCs/>
          <w:color w:val="4472C4"/>
          <w:shd w:val="clear" w:color="auto" w:fill="FFFFFF"/>
          <w:lang w:val="en-GB" w:eastAsia="sk-SK"/>
        </w:rPr>
        <w:t xml:space="preserve"> </w:t>
      </w:r>
      <w:proofErr w:type="spellStart"/>
      <w:r>
        <w:rPr>
          <w:b/>
          <w:bCs/>
          <w:color w:val="4472C4"/>
          <w:shd w:val="clear" w:color="auto" w:fill="FFFFFF"/>
          <w:lang w:val="en-GB" w:eastAsia="sk-SK"/>
        </w:rPr>
        <w:t>Programu</w:t>
      </w:r>
      <w:proofErr w:type="spellEnd"/>
      <w:r>
        <w:rPr>
          <w:b/>
          <w:bCs/>
          <w:color w:val="4472C4"/>
          <w:shd w:val="clear" w:color="auto" w:fill="FFFFFF"/>
          <w:lang w:val="en-GB" w:eastAsia="sk-SK"/>
        </w:rPr>
        <w:t xml:space="preserve"> Erasmus+ pre </w:t>
      </w:r>
      <w:proofErr w:type="spellStart"/>
      <w:r>
        <w:rPr>
          <w:b/>
          <w:bCs/>
          <w:color w:val="4472C4"/>
          <w:shd w:val="clear" w:color="auto" w:fill="FFFFFF"/>
          <w:lang w:val="en-GB" w:eastAsia="sk-SK"/>
        </w:rPr>
        <w:t>oblasť</w:t>
      </w:r>
      <w:proofErr w:type="spellEnd"/>
      <w:r>
        <w:rPr>
          <w:b/>
          <w:bCs/>
          <w:color w:val="4472C4"/>
          <w:shd w:val="clear" w:color="auto" w:fill="FFFFFF"/>
          <w:lang w:val="en-GB" w:eastAsia="sk-SK"/>
        </w:rPr>
        <w:t xml:space="preserve"> </w:t>
      </w:r>
      <w:proofErr w:type="spellStart"/>
      <w:r>
        <w:rPr>
          <w:b/>
          <w:bCs/>
          <w:color w:val="4472C4"/>
          <w:shd w:val="clear" w:color="auto" w:fill="FFFFFF"/>
          <w:lang w:val="en-GB" w:eastAsia="sk-SK"/>
        </w:rPr>
        <w:t>mládeže</w:t>
      </w:r>
      <w:proofErr w:type="spellEnd"/>
      <w:r>
        <w:rPr>
          <w:b/>
          <w:bCs/>
          <w:color w:val="4472C4"/>
          <w:shd w:val="clear" w:color="auto" w:fill="FFFFFF"/>
          <w:lang w:val="en-GB" w:eastAsia="sk-SK"/>
        </w:rPr>
        <w:t xml:space="preserve"> a </w:t>
      </w:r>
      <w:proofErr w:type="spellStart"/>
      <w:r>
        <w:rPr>
          <w:b/>
          <w:bCs/>
          <w:color w:val="4472C4"/>
          <w:shd w:val="clear" w:color="auto" w:fill="FFFFFF"/>
          <w:lang w:val="en-GB" w:eastAsia="sk-SK"/>
        </w:rPr>
        <w:t>športu</w:t>
      </w:r>
      <w:proofErr w:type="spellEnd"/>
      <w:r>
        <w:rPr>
          <w:b/>
          <w:bCs/>
          <w:color w:val="4472C4"/>
          <w:shd w:val="clear" w:color="auto" w:fill="FFFFFF"/>
          <w:lang w:val="en-GB" w:eastAsia="sk-SK"/>
        </w:rPr>
        <w:t xml:space="preserve"> / National Agency of the Erasmus+ Programme for Youth and Sport</w:t>
      </w:r>
    </w:p>
    <w:p w:rsidR="001074B5" w:rsidRDefault="001074B5" w:rsidP="001074B5">
      <w:pPr>
        <w:shd w:val="clear" w:color="auto" w:fill="FFFFFF"/>
        <w:rPr>
          <w:b/>
          <w:bCs/>
          <w:color w:val="4472C4"/>
          <w:lang w:val="en-GB" w:eastAsia="sk-SK"/>
        </w:rPr>
      </w:pPr>
      <w:r>
        <w:rPr>
          <w:b/>
          <w:bCs/>
          <w:color w:val="4472C4"/>
          <w:lang w:val="en-GB" w:eastAsia="sk-SK"/>
        </w:rPr>
        <w:t> </w:t>
      </w:r>
    </w:p>
    <w:p w:rsidR="001074B5" w:rsidRDefault="001074B5" w:rsidP="001074B5">
      <w:pPr>
        <w:shd w:val="clear" w:color="auto" w:fill="FFFFFF"/>
        <w:rPr>
          <w:color w:val="4472C4"/>
          <w:lang w:val="en-GB" w:eastAsia="sk-SK"/>
        </w:rPr>
      </w:pPr>
      <w:r>
        <w:rPr>
          <w:color w:val="4472C4"/>
          <w:lang w:val="en-GB" w:eastAsia="sk-SK"/>
        </w:rPr>
        <w:t xml:space="preserve">IUVENTA - </w:t>
      </w:r>
      <w:proofErr w:type="spellStart"/>
      <w:r>
        <w:rPr>
          <w:color w:val="4472C4"/>
          <w:lang w:val="en-GB" w:eastAsia="sk-SK"/>
        </w:rPr>
        <w:t>Slovenský</w:t>
      </w:r>
      <w:proofErr w:type="spellEnd"/>
      <w:r>
        <w:rPr>
          <w:color w:val="4472C4"/>
          <w:lang w:val="en-GB" w:eastAsia="sk-SK"/>
        </w:rPr>
        <w:t xml:space="preserve"> </w:t>
      </w:r>
      <w:proofErr w:type="spellStart"/>
      <w:r>
        <w:rPr>
          <w:color w:val="4472C4"/>
          <w:lang w:val="en-GB" w:eastAsia="sk-SK"/>
        </w:rPr>
        <w:t>inštitút</w:t>
      </w:r>
      <w:proofErr w:type="spellEnd"/>
      <w:r>
        <w:rPr>
          <w:color w:val="4472C4"/>
          <w:lang w:val="en-GB" w:eastAsia="sk-SK"/>
        </w:rPr>
        <w:t xml:space="preserve"> </w:t>
      </w:r>
      <w:proofErr w:type="spellStart"/>
      <w:r>
        <w:rPr>
          <w:color w:val="4472C4"/>
          <w:lang w:val="en-GB" w:eastAsia="sk-SK"/>
        </w:rPr>
        <w:t>mládeže</w:t>
      </w:r>
      <w:proofErr w:type="spellEnd"/>
      <w:r>
        <w:rPr>
          <w:color w:val="4472C4"/>
          <w:lang w:val="en-GB" w:eastAsia="sk-SK"/>
        </w:rPr>
        <w:t xml:space="preserve"> </w:t>
      </w:r>
    </w:p>
    <w:p w:rsidR="001074B5" w:rsidRDefault="001074B5" w:rsidP="001074B5">
      <w:pPr>
        <w:shd w:val="clear" w:color="auto" w:fill="FFFFFF"/>
        <w:rPr>
          <w:color w:val="4472C4"/>
          <w:lang w:val="en-GB" w:eastAsia="sk-SK"/>
        </w:rPr>
      </w:pPr>
      <w:proofErr w:type="spellStart"/>
      <w:r>
        <w:rPr>
          <w:color w:val="4472C4"/>
          <w:lang w:val="en-GB" w:eastAsia="sk-SK"/>
        </w:rPr>
        <w:t>Karloveská</w:t>
      </w:r>
      <w:proofErr w:type="spellEnd"/>
      <w:r>
        <w:rPr>
          <w:color w:val="4472C4"/>
          <w:lang w:val="en-GB" w:eastAsia="sk-SK"/>
        </w:rPr>
        <w:t xml:space="preserve"> 64</w:t>
      </w:r>
    </w:p>
    <w:p w:rsidR="001074B5" w:rsidRDefault="001074B5" w:rsidP="001074B5">
      <w:pPr>
        <w:shd w:val="clear" w:color="auto" w:fill="FFFFFF"/>
        <w:rPr>
          <w:color w:val="4472C4"/>
          <w:lang w:val="en-GB" w:eastAsia="sk-SK"/>
        </w:rPr>
      </w:pPr>
      <w:r>
        <w:rPr>
          <w:color w:val="4472C4"/>
          <w:lang w:val="en-GB" w:eastAsia="sk-SK"/>
        </w:rPr>
        <w:t>SK - 842 58 Bratislava 4</w:t>
      </w:r>
    </w:p>
    <w:p w:rsidR="001074B5" w:rsidRDefault="001074B5" w:rsidP="001074B5">
      <w:pPr>
        <w:shd w:val="clear" w:color="auto" w:fill="FFFFFF"/>
        <w:rPr>
          <w:color w:val="4472C4"/>
          <w:lang w:val="en-GB" w:eastAsia="sk-SK"/>
        </w:rPr>
      </w:pPr>
      <w:r>
        <w:rPr>
          <w:color w:val="4472C4"/>
          <w:lang w:val="en-GB" w:eastAsia="sk-SK"/>
        </w:rPr>
        <w:t> </w:t>
      </w:r>
    </w:p>
    <w:p w:rsidR="001074B5" w:rsidRDefault="001074B5" w:rsidP="001074B5">
      <w:pPr>
        <w:shd w:val="clear" w:color="auto" w:fill="FFFFFF"/>
        <w:rPr>
          <w:color w:val="4472C4"/>
          <w:lang w:val="en-GB" w:eastAsia="sk-SK"/>
        </w:rPr>
      </w:pPr>
      <w:r>
        <w:rPr>
          <w:color w:val="4472C4"/>
          <w:lang w:val="en-GB" w:eastAsia="sk-SK"/>
        </w:rPr>
        <w:t>tel.: +421 2 592 96 310</w:t>
      </w:r>
    </w:p>
    <w:p w:rsidR="001074B5" w:rsidRDefault="001074B5" w:rsidP="001074B5">
      <w:pPr>
        <w:shd w:val="clear" w:color="auto" w:fill="FFFFFF"/>
        <w:rPr>
          <w:color w:val="4472C4"/>
          <w:lang w:val="en-GB" w:eastAsia="sk-SK"/>
        </w:rPr>
      </w:pPr>
      <w:proofErr w:type="spellStart"/>
      <w:proofErr w:type="gramStart"/>
      <w:r>
        <w:rPr>
          <w:color w:val="4472C4"/>
          <w:lang w:val="en-GB" w:eastAsia="sk-SK"/>
        </w:rPr>
        <w:t>m.t.</w:t>
      </w:r>
      <w:proofErr w:type="spellEnd"/>
      <w:r>
        <w:rPr>
          <w:color w:val="4472C4"/>
          <w:lang w:val="en-GB" w:eastAsia="sk-SK"/>
        </w:rPr>
        <w:t>:+</w:t>
      </w:r>
      <w:proofErr w:type="gramEnd"/>
      <w:r>
        <w:rPr>
          <w:color w:val="4472C4"/>
          <w:lang w:val="en-GB" w:eastAsia="sk-SK"/>
        </w:rPr>
        <w:t>421 908 678 820</w:t>
      </w:r>
    </w:p>
    <w:p w:rsidR="001074B5" w:rsidRDefault="001074B5" w:rsidP="001074B5">
      <w:pPr>
        <w:rPr>
          <w:b/>
          <w:bCs/>
          <w:color w:val="4472C4"/>
          <w:sz w:val="23"/>
          <w:szCs w:val="23"/>
          <w:shd w:val="clear" w:color="auto" w:fill="FFFFFF"/>
          <w:lang w:eastAsia="sk-SK"/>
        </w:rPr>
      </w:pPr>
      <w:hyperlink r:id="rId7" w:tgtFrame="_blank" w:history="1">
        <w:r>
          <w:rPr>
            <w:rStyle w:val="Hypertextovprepojenie"/>
            <w:b/>
            <w:bCs/>
            <w:color w:val="4472C4"/>
            <w:sz w:val="20"/>
            <w:szCs w:val="20"/>
            <w:shd w:val="clear" w:color="auto" w:fill="FFFFFF"/>
            <w:lang w:eastAsia="sk-SK"/>
          </w:rPr>
          <w:t>www.erasmusplus.sk</w:t>
        </w:r>
      </w:hyperlink>
    </w:p>
    <w:p w:rsidR="001074B5" w:rsidRDefault="001074B5" w:rsidP="001074B5">
      <w:pPr>
        <w:rPr>
          <w:b/>
          <w:bCs/>
          <w:color w:val="4472C4"/>
          <w:sz w:val="24"/>
          <w:szCs w:val="24"/>
          <w:shd w:val="clear" w:color="auto" w:fill="FFFFFF"/>
          <w:lang w:eastAsia="sk-SK"/>
        </w:rPr>
      </w:pPr>
      <w:hyperlink r:id="rId8" w:tgtFrame="_blank" w:history="1">
        <w:r>
          <w:rPr>
            <w:rStyle w:val="Hypertextovprepojenie"/>
            <w:b/>
            <w:bCs/>
            <w:color w:val="4472C4"/>
            <w:sz w:val="20"/>
            <w:szCs w:val="20"/>
            <w:shd w:val="clear" w:color="auto" w:fill="FFFFFF"/>
            <w:lang w:eastAsia="sk-SK"/>
          </w:rPr>
          <w:t>www.iuventa.sk</w:t>
        </w:r>
      </w:hyperlink>
    </w:p>
    <w:p w:rsidR="001074B5" w:rsidRDefault="001074B5" w:rsidP="001074B5">
      <w:pPr>
        <w:rPr>
          <w:b/>
          <w:bCs/>
          <w:color w:val="4472C4"/>
          <w:sz w:val="20"/>
          <w:szCs w:val="20"/>
          <w:shd w:val="clear" w:color="auto" w:fill="FFFFFF"/>
          <w:lang w:eastAsia="sk-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274320</wp:posOffset>
                </wp:positionV>
                <wp:extent cx="1483360" cy="433705"/>
                <wp:effectExtent l="0" t="0" r="0" b="0"/>
                <wp:wrapNone/>
                <wp:docPr id="5" name="Obdĺžnik 5" descr="SK_european_solidarity_corps_LOGO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83360" cy="4337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82C3F" id="Obdĺžnik 5" o:spid="_x0000_s1026" alt="SK_european_solidarity_corps_LOGO_CMYK" style="position:absolute;margin-left:159.5pt;margin-top:21.6pt;width:116.8pt;height:3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" filled="f" stroked="f">
                <o:lock v:ext="edit" aspectratio="t"/>
              </v:rect>
            </w:pict>
          </mc:Fallback>
        </mc:AlternateContent>
      </w:r>
      <w:hyperlink r:id="rId9" w:tgtFrame="_blank" w:history="1">
        <w:r>
          <w:rPr>
            <w:rStyle w:val="Hypertextovprepojenie"/>
            <w:b/>
            <w:bCs/>
            <w:color w:val="4472C4"/>
            <w:sz w:val="20"/>
            <w:szCs w:val="20"/>
            <w:shd w:val="clear" w:color="auto" w:fill="FFFFFF"/>
            <w:lang w:eastAsia="sk-SK"/>
          </w:rPr>
          <w:t>www.facebook.com/iuventa</w:t>
        </w:r>
      </w:hyperlink>
      <w:r>
        <w:rPr>
          <w:b/>
          <w:bCs/>
          <w:color w:val="4472C4"/>
          <w:sz w:val="20"/>
          <w:szCs w:val="20"/>
          <w:shd w:val="clear" w:color="auto" w:fill="FFFFFF"/>
          <w:lang w:eastAsia="sk-SK"/>
        </w:rPr>
        <w:t> </w:t>
      </w:r>
    </w:p>
    <w:p w:rsidR="001074B5" w:rsidRDefault="001074B5" w:rsidP="001074B5">
      <w:pPr>
        <w:rPr>
          <w:lang w:eastAsia="sk-SK"/>
        </w:rPr>
      </w:pPr>
    </w:p>
    <w:p w:rsidR="001074B5" w:rsidRDefault="001074B5" w:rsidP="001074B5">
      <w:pPr>
        <w:rPr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819275" cy="523875"/>
            <wp:effectExtent l="0" t="0" r="9525" b="9525"/>
            <wp:docPr id="3" name="Obrázok 3" descr="e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+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sk-SK"/>
        </w:rPr>
        <w:t xml:space="preserve">     </w:t>
      </w:r>
      <w:r>
        <w:rPr>
          <w:noProof/>
          <w:lang w:eastAsia="sk-SK"/>
        </w:rPr>
        <w:drawing>
          <wp:inline distT="0" distB="0" distL="0" distR="0">
            <wp:extent cx="1609725" cy="476250"/>
            <wp:effectExtent l="0" t="0" r="9525" b="0"/>
            <wp:docPr id="2" name="Obrázok 2" descr="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ESC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4B5" w:rsidRDefault="001074B5" w:rsidP="001074B5">
      <w:pPr>
        <w:rPr>
          <w:lang w:eastAsia="sk-SK"/>
        </w:rPr>
      </w:pPr>
    </w:p>
    <w:p w:rsidR="001074B5" w:rsidRDefault="001074B5" w:rsidP="001074B5">
      <w:pPr>
        <w:rPr>
          <w:b/>
          <w:bCs/>
          <w:color w:val="212121"/>
          <w:sz w:val="23"/>
          <w:szCs w:val="23"/>
          <w:shd w:val="clear" w:color="auto" w:fill="FFFFFF"/>
          <w:lang w:eastAsia="sk-SK"/>
        </w:rPr>
      </w:pPr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Právne upozornenie:</w:t>
      </w:r>
    </w:p>
    <w:p w:rsidR="001074B5" w:rsidRDefault="001074B5" w:rsidP="001074B5">
      <w:pPr>
        <w:rPr>
          <w:b/>
          <w:bCs/>
          <w:color w:val="212121"/>
          <w:sz w:val="23"/>
          <w:szCs w:val="23"/>
          <w:shd w:val="clear" w:color="auto" w:fill="FFFFFF"/>
          <w:lang w:eastAsia="sk-SK"/>
        </w:rPr>
      </w:pPr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Informácie obsiahnuté v tomto dokumente a jeho prílohách sú dôverné a sú určené výlučne pre potreby jeho adresáta. Ak nie ste adresát, je zakázané akékoľvek používanie, kopírovanie a rozširovanie informácií v ňom obsiahnutých. Ak ste prijali tento dokument omylom, prosím oznámte to obratom odosielateľovi dokumentu a potom zmažte tento email. Odosielateľ nenesie žiadnu zodpovednosť za správne doručenie informácie, ani za jej oneskorenie alebo škody spôsobené jej používaním.</w:t>
      </w:r>
    </w:p>
    <w:p w:rsidR="001074B5" w:rsidRDefault="001074B5" w:rsidP="001074B5">
      <w:pPr>
        <w:rPr>
          <w:b/>
          <w:bCs/>
          <w:color w:val="212121"/>
          <w:sz w:val="23"/>
          <w:szCs w:val="23"/>
          <w:shd w:val="clear" w:color="auto" w:fill="FFFFFF"/>
          <w:lang w:eastAsia="sk-SK"/>
        </w:rPr>
      </w:pPr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----------------------------------------------------------------</w:t>
      </w:r>
    </w:p>
    <w:p w:rsidR="001074B5" w:rsidRDefault="001074B5" w:rsidP="001074B5">
      <w:pPr>
        <w:rPr>
          <w:b/>
          <w:bCs/>
          <w:color w:val="212121"/>
          <w:sz w:val="23"/>
          <w:szCs w:val="23"/>
          <w:shd w:val="clear" w:color="auto" w:fill="FFFFFF"/>
          <w:lang w:eastAsia="sk-SK"/>
        </w:rPr>
      </w:pP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Disclaimer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:</w:t>
      </w:r>
    </w:p>
    <w:p w:rsidR="001074B5" w:rsidRDefault="001074B5" w:rsidP="001074B5">
      <w:pPr>
        <w:rPr>
          <w:b/>
          <w:bCs/>
          <w:color w:val="212121"/>
          <w:sz w:val="23"/>
          <w:szCs w:val="23"/>
          <w:shd w:val="clear" w:color="auto" w:fill="FFFFFF"/>
          <w:lang w:eastAsia="sk-SK"/>
        </w:rPr>
      </w:pP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This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 e-mail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is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intended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solely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for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the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addressee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(s) and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contains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confidential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information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.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If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you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 are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not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the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addressee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,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any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disclosure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,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copying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,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distribution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 or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use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 of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this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communication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is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strictly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prohibited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.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If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you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have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received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this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document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 by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mistake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please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notify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the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sender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immediately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 and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then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delete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this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 e-mail.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The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sender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does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not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accept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liability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for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the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correct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transmission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 of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the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information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, nor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for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any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delay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 of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the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transmission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, nor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for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damages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arising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from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the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use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 of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the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 xml:space="preserve"> </w:t>
      </w:r>
      <w:proofErr w:type="spellStart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information</w:t>
      </w:r>
      <w:proofErr w:type="spellEnd"/>
      <w:r>
        <w:rPr>
          <w:b/>
          <w:bCs/>
          <w:color w:val="5B9BD5"/>
          <w:sz w:val="17"/>
          <w:szCs w:val="17"/>
          <w:shd w:val="clear" w:color="auto" w:fill="FFFFFF"/>
          <w:lang w:eastAsia="sk-SK"/>
        </w:rPr>
        <w:t>.</w:t>
      </w:r>
    </w:p>
    <w:p w:rsidR="001074B5" w:rsidRDefault="001074B5" w:rsidP="001074B5">
      <w:pPr>
        <w:rPr>
          <w:lang w:eastAsia="sk-SK"/>
        </w:rPr>
      </w:pPr>
    </w:p>
    <w:p w:rsidR="001074B5" w:rsidRDefault="001074B5" w:rsidP="001074B5">
      <w:pPr>
        <w:rPr>
          <w:lang w:eastAsia="sk-SK"/>
        </w:rPr>
      </w:pPr>
    </w:p>
    <w:p w:rsidR="001074B5" w:rsidRDefault="001074B5" w:rsidP="001074B5">
      <w:pPr>
        <w:rPr>
          <w:lang w:eastAsia="sk-SK"/>
        </w:rPr>
      </w:pPr>
    </w:p>
    <w:p w:rsidR="001074B5" w:rsidRDefault="001074B5" w:rsidP="001074B5"/>
    <w:p w:rsidR="002E1ED3" w:rsidRDefault="002E1ED3"/>
    <w:sectPr w:rsidR="002E1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209ED"/>
    <w:multiLevelType w:val="multilevel"/>
    <w:tmpl w:val="F216E3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B438D4"/>
    <w:multiLevelType w:val="multilevel"/>
    <w:tmpl w:val="C012E7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04"/>
    <w:rsid w:val="001074B5"/>
    <w:rsid w:val="002E1ED3"/>
    <w:rsid w:val="0096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62EB6-05F2-4A2E-BA44-D19EE717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074B5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074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2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uventa/" TargetMode="External"/><Relationship Id="rId13" Type="http://schemas.openxmlformats.org/officeDocument/2006/relationships/image" Target="cid:image007.jpg@01D45B26.DD2EE5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asmusplus.sk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as.toth@iuventa.sk" TargetMode="External"/><Relationship Id="rId11" Type="http://schemas.openxmlformats.org/officeDocument/2006/relationships/image" Target="cid:image006.jpg@01D45B26.DD2EE570" TargetMode="External"/><Relationship Id="rId5" Type="http://schemas.openxmlformats.org/officeDocument/2006/relationships/hyperlink" Target="https://www.salto-youth.net/tools/european-training-calendar/training/kick-start-your-career.7580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iuven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PC-20180123</dc:creator>
  <cp:keywords/>
  <dc:description/>
  <cp:lastModifiedBy>PC-20180123</cp:lastModifiedBy>
  <cp:revision>1</cp:revision>
  <dcterms:created xsi:type="dcterms:W3CDTF">2018-10-09T12:24:00Z</dcterms:created>
  <dcterms:modified xsi:type="dcterms:W3CDTF">2018-10-11T11:11:00Z</dcterms:modified>
</cp:coreProperties>
</file>